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0D" w:rsidRDefault="00000E0D" w:rsidP="00000E0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000E0D" w:rsidRDefault="00000E0D" w:rsidP="00000E0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C42BDD" w:rsidRPr="00C42BDD" w:rsidRDefault="00C42BDD" w:rsidP="00C42B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8371B" w:rsidRPr="00C42BDD" w:rsidRDefault="00B8371B" w:rsidP="00C42B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2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B8371B" w:rsidRPr="00C42BDD" w:rsidRDefault="00B8371B" w:rsidP="00C42B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2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B8371B" w:rsidRDefault="008729CB" w:rsidP="00C42BDD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ОГСЭ. 07 «Человек и общество</w:t>
      </w:r>
      <w:r w:rsidRPr="00C42BDD">
        <w:rPr>
          <w:rStyle w:val="FontStyle15"/>
          <w:sz w:val="24"/>
          <w:szCs w:val="24"/>
        </w:rPr>
        <w:t>»</w:t>
      </w:r>
    </w:p>
    <w:p w:rsidR="00C42BDD" w:rsidRPr="00C42BDD" w:rsidRDefault="00C42BDD" w:rsidP="00C42BDD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</w:p>
    <w:p w:rsidR="00A23305" w:rsidRPr="00262FAF" w:rsidRDefault="00A23305" w:rsidP="00A23305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262FAF">
        <w:rPr>
          <w:rStyle w:val="FontStyle15"/>
          <w:sz w:val="24"/>
          <w:szCs w:val="24"/>
        </w:rPr>
        <w:t xml:space="preserve">Специальность  </w:t>
      </w:r>
      <w:bookmarkStart w:id="0" w:name="OLE_LINK13"/>
      <w:bookmarkStart w:id="1" w:name="OLE_LINK12"/>
      <w:r w:rsidRPr="00262FAF">
        <w:rPr>
          <w:rStyle w:val="FontStyle15"/>
          <w:sz w:val="24"/>
          <w:szCs w:val="24"/>
        </w:rPr>
        <w:t>34.02.01 «Сестринское дело»</w:t>
      </w:r>
      <w:bookmarkEnd w:id="0"/>
      <w:bookmarkEnd w:id="1"/>
    </w:p>
    <w:p w:rsidR="00A23305" w:rsidRPr="00262FAF" w:rsidRDefault="00A23305" w:rsidP="00A23305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262FAF">
        <w:rPr>
          <w:rStyle w:val="FontStyle15"/>
          <w:sz w:val="24"/>
          <w:szCs w:val="24"/>
        </w:rPr>
        <w:t>Уровень подготовки - базовый</w:t>
      </w:r>
    </w:p>
    <w:p w:rsidR="00A23305" w:rsidRPr="00262FAF" w:rsidRDefault="00A23305" w:rsidP="00A23305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262FAF">
        <w:rPr>
          <w:rStyle w:val="FontStyle15"/>
          <w:sz w:val="24"/>
          <w:szCs w:val="24"/>
        </w:rPr>
        <w:t>Квалификация – медицинская сестра (брат)</w:t>
      </w:r>
    </w:p>
    <w:p w:rsidR="00A23305" w:rsidRPr="00262FAF" w:rsidRDefault="00A23305" w:rsidP="00A23305">
      <w:pPr>
        <w:pStyle w:val="Style3"/>
        <w:widowControl/>
        <w:spacing w:line="240" w:lineRule="auto"/>
        <w:ind w:firstLine="709"/>
        <w:rPr>
          <w:rFonts w:cs="Times New Roman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Область применения программы.</w:t>
      </w:r>
    </w:p>
    <w:p w:rsidR="00B8371B" w:rsidRPr="00C42BDD" w:rsidRDefault="00B8371B" w:rsidP="00A23305">
      <w:pPr>
        <w:pStyle w:val="Style3"/>
        <w:widowControl/>
        <w:spacing w:line="240" w:lineRule="auto"/>
        <w:ind w:firstLine="709"/>
        <w:rPr>
          <w:rFonts w:cs="Times New Roman"/>
        </w:rPr>
      </w:pPr>
      <w:r w:rsidRPr="00C42BDD">
        <w:rPr>
          <w:rFonts w:cs="Times New Roman"/>
        </w:rPr>
        <w:t xml:space="preserve"> Программа учебной дисциплины является частью ППССЗ в соответствии с ФГОС по специальности </w:t>
      </w:r>
      <w:r w:rsidR="00A23305" w:rsidRPr="00262FAF">
        <w:rPr>
          <w:rStyle w:val="FontStyle15"/>
          <w:sz w:val="24"/>
          <w:szCs w:val="24"/>
        </w:rPr>
        <w:t>34.02.01 «Сестринское дело»</w:t>
      </w:r>
      <w:r w:rsidR="008729CB">
        <w:rPr>
          <w:rFonts w:cs="Times New Roman"/>
        </w:rPr>
        <w:t>.</w:t>
      </w:r>
    </w:p>
    <w:p w:rsidR="008729CB" w:rsidRDefault="008729C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Место дисциплины в ППССЗ:</w:t>
      </w:r>
    </w:p>
    <w:p w:rsidR="008729CB" w:rsidRDefault="008729CB" w:rsidP="008729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>Дисциплина входит в состав  вариативной части вариативной части  ППССЗ как учебная дисциплина общегуманитарного и социально- экономического цикла</w:t>
      </w:r>
      <w:r>
        <w:rPr>
          <w:rFonts w:ascii="Times New Roman" w:hAnsi="Times New Roman" w:cs="Times New Roman"/>
          <w:sz w:val="24"/>
          <w:szCs w:val="24"/>
        </w:rPr>
        <w:t xml:space="preserve"> (ОГСЭ.07</w:t>
      </w:r>
      <w:r w:rsidRPr="00264F45">
        <w:rPr>
          <w:rFonts w:ascii="Times New Roman" w:hAnsi="Times New Roman" w:cs="Times New Roman"/>
          <w:sz w:val="24"/>
          <w:szCs w:val="24"/>
        </w:rPr>
        <w:t>).</w:t>
      </w:r>
    </w:p>
    <w:p w:rsidR="008729CB" w:rsidRDefault="008729CB" w:rsidP="008729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9CB" w:rsidRPr="008729CB" w:rsidRDefault="008729CB" w:rsidP="008729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Цели </w:t>
      </w:r>
      <w:r w:rsidRPr="008729CB">
        <w:rPr>
          <w:rFonts w:ascii="Times New Roman" w:hAnsi="Times New Roman" w:cs="Times New Roman"/>
          <w:bCs/>
          <w:sz w:val="24"/>
          <w:szCs w:val="24"/>
        </w:rPr>
        <w:t>освоения</w:t>
      </w:r>
      <w:r w:rsidRPr="008729CB">
        <w:rPr>
          <w:rFonts w:ascii="Times New Roman" w:hAnsi="Times New Roman" w:cs="Times New Roman"/>
          <w:sz w:val="24"/>
          <w:szCs w:val="24"/>
        </w:rPr>
        <w:t xml:space="preserve"> программы дисциплины «ЧЕЛОВЕК И ОБЩЕСТВО»: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ответственности, правового самос</w:t>
      </w:r>
      <w:r w:rsidRPr="008729CB">
        <w:rPr>
          <w:rFonts w:ascii="Times New Roman" w:hAnsi="Times New Roman" w:cs="Times New Roman"/>
          <w:sz w:val="24"/>
          <w:szCs w:val="24"/>
        </w:rPr>
        <w:t>о</w:t>
      </w:r>
      <w:r w:rsidRPr="008729CB">
        <w:rPr>
          <w:rFonts w:ascii="Times New Roman" w:hAnsi="Times New Roman" w:cs="Times New Roman"/>
          <w:sz w:val="24"/>
          <w:szCs w:val="24"/>
        </w:rPr>
        <w:t>знания, патриотизма, приверженности конституционным принципам Российской Федер</w:t>
      </w:r>
      <w:r w:rsidRPr="008729CB">
        <w:rPr>
          <w:rFonts w:ascii="Times New Roman" w:hAnsi="Times New Roman" w:cs="Times New Roman"/>
          <w:sz w:val="24"/>
          <w:szCs w:val="24"/>
        </w:rPr>
        <w:t>а</w:t>
      </w:r>
      <w:r w:rsidRPr="008729CB">
        <w:rPr>
          <w:rFonts w:ascii="Times New Roman" w:hAnsi="Times New Roman" w:cs="Times New Roman"/>
          <w:sz w:val="24"/>
          <w:szCs w:val="24"/>
        </w:rPr>
        <w:t>ции;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обучающегося;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</w:t>
      </w:r>
      <w:r w:rsidRPr="008729CB">
        <w:rPr>
          <w:rFonts w:ascii="Times New Roman" w:hAnsi="Times New Roman" w:cs="Times New Roman"/>
          <w:sz w:val="24"/>
          <w:szCs w:val="24"/>
        </w:rPr>
        <w:t>в</w:t>
      </w:r>
      <w:r w:rsidRPr="008729CB">
        <w:rPr>
          <w:rFonts w:ascii="Times New Roman" w:hAnsi="Times New Roman" w:cs="Times New Roman"/>
          <w:sz w:val="24"/>
          <w:szCs w:val="24"/>
        </w:rPr>
        <w:t>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и профессиональной деятельн</w:t>
      </w:r>
      <w:r w:rsidRPr="008729CB">
        <w:rPr>
          <w:rFonts w:ascii="Times New Roman" w:hAnsi="Times New Roman" w:cs="Times New Roman"/>
          <w:sz w:val="24"/>
          <w:szCs w:val="24"/>
        </w:rPr>
        <w:t>о</w:t>
      </w:r>
      <w:r w:rsidRPr="008729CB">
        <w:rPr>
          <w:rFonts w:ascii="Times New Roman" w:hAnsi="Times New Roman" w:cs="Times New Roman"/>
          <w:sz w:val="24"/>
          <w:szCs w:val="24"/>
        </w:rPr>
        <w:t>сти, повышение стремления к самовоспитанию, самореализации, самоконтролю;</w:t>
      </w:r>
    </w:p>
    <w:p w:rsidR="008729CB" w:rsidRPr="008729CB" w:rsidRDefault="008729CB" w:rsidP="008729CB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</w:t>
      </w:r>
      <w:r w:rsidRPr="008729CB">
        <w:rPr>
          <w:rFonts w:ascii="Times New Roman" w:hAnsi="Times New Roman" w:cs="Times New Roman"/>
          <w:sz w:val="24"/>
          <w:szCs w:val="24"/>
        </w:rPr>
        <w:t>ч</w:t>
      </w:r>
      <w:r w:rsidRPr="008729CB">
        <w:rPr>
          <w:rFonts w:ascii="Times New Roman" w:hAnsi="Times New Roman" w:cs="Times New Roman"/>
          <w:sz w:val="24"/>
          <w:szCs w:val="24"/>
        </w:rPr>
        <w:t>ных сферах общественной жизни.</w:t>
      </w:r>
    </w:p>
    <w:p w:rsidR="008729CB" w:rsidRDefault="008729C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студент должен </w:t>
      </w:r>
      <w:r w:rsidRPr="008729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</w:t>
      </w: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биосоциальную сущность человека, сущность целостной модели здоровья человека и социальные факторы, определяющие здоровье; </w:t>
      </w:r>
    </w:p>
    <w:p w:rsidR="008729CB" w:rsidRPr="008729CB" w:rsidRDefault="008729CB" w:rsidP="008729CB">
      <w:pPr>
        <w:pStyle w:val="21"/>
        <w:numPr>
          <w:ilvl w:val="0"/>
          <w:numId w:val="8"/>
        </w:numPr>
        <w:tabs>
          <w:tab w:val="left" w:pos="567"/>
          <w:tab w:val="left" w:pos="1080"/>
          <w:tab w:val="left" w:pos="1497"/>
        </w:tabs>
        <w:jc w:val="both"/>
        <w:rPr>
          <w:b w:val="0"/>
          <w:sz w:val="24"/>
          <w:szCs w:val="24"/>
        </w:rPr>
      </w:pPr>
      <w:r w:rsidRPr="008729CB">
        <w:rPr>
          <w:b w:val="0"/>
          <w:sz w:val="24"/>
          <w:szCs w:val="24"/>
        </w:rPr>
        <w:t>основные этапы и факторы социализации личности, место и роль человека в системе общественных отношений;</w:t>
      </w:r>
    </w:p>
    <w:p w:rsidR="008729CB" w:rsidRPr="008729CB" w:rsidRDefault="008729CB" w:rsidP="008729CB">
      <w:pPr>
        <w:pStyle w:val="21"/>
        <w:numPr>
          <w:ilvl w:val="0"/>
          <w:numId w:val="8"/>
        </w:numPr>
        <w:tabs>
          <w:tab w:val="left" w:pos="567"/>
          <w:tab w:val="left" w:pos="1080"/>
          <w:tab w:val="left" w:pos="1497"/>
        </w:tabs>
        <w:jc w:val="both"/>
        <w:rPr>
          <w:b w:val="0"/>
          <w:sz w:val="24"/>
          <w:szCs w:val="24"/>
        </w:rPr>
      </w:pPr>
      <w:r w:rsidRPr="008729CB">
        <w:rPr>
          <w:b w:val="0"/>
          <w:sz w:val="24"/>
          <w:szCs w:val="24"/>
        </w:rPr>
        <w:t>тенденции развития общества в целом как сложной динамичной системы, как ун</w:t>
      </w:r>
      <w:r w:rsidRPr="008729CB">
        <w:rPr>
          <w:b w:val="0"/>
          <w:sz w:val="24"/>
          <w:szCs w:val="24"/>
        </w:rPr>
        <w:t>и</w:t>
      </w:r>
      <w:r w:rsidRPr="008729CB">
        <w:rPr>
          <w:b w:val="0"/>
          <w:sz w:val="24"/>
          <w:szCs w:val="24"/>
        </w:rPr>
        <w:t>версального способа организации социальных связей,</w:t>
      </w:r>
      <w:r w:rsidR="00ED2907">
        <w:rPr>
          <w:b w:val="0"/>
          <w:sz w:val="24"/>
          <w:szCs w:val="24"/>
        </w:rPr>
        <w:t xml:space="preserve"> </w:t>
      </w:r>
      <w:r w:rsidRPr="008729CB">
        <w:rPr>
          <w:b w:val="0"/>
          <w:sz w:val="24"/>
          <w:szCs w:val="24"/>
        </w:rPr>
        <w:t>а также важнейших социал</w:t>
      </w:r>
      <w:r w:rsidRPr="008729CB">
        <w:rPr>
          <w:b w:val="0"/>
          <w:sz w:val="24"/>
          <w:szCs w:val="24"/>
        </w:rPr>
        <w:t>ь</w:t>
      </w:r>
      <w:r w:rsidRPr="008729CB">
        <w:rPr>
          <w:b w:val="0"/>
          <w:sz w:val="24"/>
          <w:szCs w:val="24"/>
        </w:rPr>
        <w:t>ных институтов, в том числе медицины и здравоохранения;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необходимость регулирования общественных отношений, поведения людей в сфере медицины, особенности и сущность организации охраны здоровья граждан в России,  сущность социальных норм, механизмы правового регулирования; </w:t>
      </w:r>
    </w:p>
    <w:p w:rsidR="008729CB" w:rsidRPr="008729CB" w:rsidRDefault="008729CB" w:rsidP="008729CB">
      <w:pPr>
        <w:pStyle w:val="1"/>
        <w:numPr>
          <w:ilvl w:val="0"/>
          <w:numId w:val="8"/>
        </w:numPr>
        <w:tabs>
          <w:tab w:val="left" w:pos="567"/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729CB">
        <w:rPr>
          <w:rFonts w:ascii="Times New Roman" w:hAnsi="Times New Roman"/>
          <w:sz w:val="24"/>
          <w:szCs w:val="24"/>
        </w:rPr>
        <w:t>особенности социально-гуманитарного познания, методы социологического иссл</w:t>
      </w:r>
      <w:r w:rsidRPr="008729CB">
        <w:rPr>
          <w:rFonts w:ascii="Times New Roman" w:hAnsi="Times New Roman"/>
          <w:sz w:val="24"/>
          <w:szCs w:val="24"/>
        </w:rPr>
        <w:t>е</w:t>
      </w:r>
      <w:r w:rsidRPr="008729CB">
        <w:rPr>
          <w:rFonts w:ascii="Times New Roman" w:hAnsi="Times New Roman"/>
          <w:sz w:val="24"/>
          <w:szCs w:val="24"/>
        </w:rPr>
        <w:t>дования и основы медицинской статистики.</w:t>
      </w:r>
    </w:p>
    <w:p w:rsidR="008729CB" w:rsidRPr="008729CB" w:rsidRDefault="008729CB" w:rsidP="008729CB">
      <w:pPr>
        <w:pStyle w:val="1"/>
        <w:numPr>
          <w:ilvl w:val="0"/>
          <w:numId w:val="8"/>
        </w:numPr>
        <w:tabs>
          <w:tab w:val="left" w:pos="567"/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729CB">
        <w:rPr>
          <w:rFonts w:ascii="Times New Roman" w:hAnsi="Times New Roman"/>
          <w:sz w:val="24"/>
          <w:szCs w:val="24"/>
        </w:rPr>
        <w:t>основные показатели оценки состояния здоровья населения;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lastRenderedPageBreak/>
        <w:t>категориально – понятийный аппарат дисциплины.</w:t>
      </w:r>
    </w:p>
    <w:p w:rsidR="00045A31" w:rsidRDefault="00045A31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45A31" w:rsidRPr="00045A31" w:rsidRDefault="00045A31" w:rsidP="00045A31">
      <w:pPr>
        <w:rPr>
          <w:rFonts w:ascii="Times New Roman" w:hAnsi="Times New Roman" w:cs="Times New Roman"/>
          <w:b/>
          <w:sz w:val="24"/>
        </w:rPr>
      </w:pPr>
      <w:r w:rsidRPr="00045A31"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 w:rsidRPr="00045A31">
        <w:rPr>
          <w:rFonts w:ascii="Times New Roman" w:hAnsi="Times New Roman" w:cs="Times New Roman"/>
          <w:b/>
          <w:sz w:val="24"/>
        </w:rPr>
        <w:t>ОК</w:t>
      </w:r>
      <w:proofErr w:type="gramEnd"/>
      <w:r w:rsidRPr="00045A31">
        <w:rPr>
          <w:rFonts w:ascii="Times New Roman" w:hAnsi="Times New Roman" w:cs="Times New Roman"/>
          <w:b/>
          <w:sz w:val="24"/>
        </w:rPr>
        <w:t xml:space="preserve"> и ПК</w:t>
      </w:r>
    </w:p>
    <w:p w:rsidR="00045A31" w:rsidRPr="00EF4DC0" w:rsidRDefault="00EF4DC0" w:rsidP="00C42BD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EF4DC0">
        <w:rPr>
          <w:rFonts w:ascii="Times New Roman" w:hAnsi="Times New Roman" w:cs="Times New Roman"/>
          <w:sz w:val="24"/>
        </w:rPr>
        <w:t>ОК</w:t>
      </w:r>
      <w:proofErr w:type="gramEnd"/>
      <w:r w:rsidRPr="00EF4DC0">
        <w:rPr>
          <w:rFonts w:ascii="Times New Roman" w:hAnsi="Times New Roman" w:cs="Times New Roman"/>
          <w:sz w:val="24"/>
        </w:rPr>
        <w:t xml:space="preserve"> 1-13</w:t>
      </w:r>
    </w:p>
    <w:p w:rsidR="00EF4DC0" w:rsidRDefault="00EF4DC0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Количество часов на усвоение программы учебной </w:t>
      </w:r>
      <w:r w:rsidR="008729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дисциплины «Человек и общество</w:t>
      </w: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»:</w:t>
      </w:r>
    </w:p>
    <w:p w:rsidR="008729CB" w:rsidRPr="008729CB" w:rsidRDefault="008729CB" w:rsidP="008729CB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</w:t>
      </w:r>
      <w:proofErr w:type="gramStart"/>
      <w:r w:rsidRPr="008729C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8729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9CB">
        <w:rPr>
          <w:rFonts w:ascii="Times New Roman" w:hAnsi="Times New Roman" w:cs="Times New Roman"/>
          <w:sz w:val="24"/>
          <w:szCs w:val="24"/>
        </w:rPr>
        <w:t>117  часов, в том числе:</w:t>
      </w:r>
    </w:p>
    <w:p w:rsidR="008729CB" w:rsidRPr="008729CB" w:rsidRDefault="008729CB" w:rsidP="0087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- обязательная аудиторная  учебная  нагрузка  </w:t>
      </w:r>
      <w:r>
        <w:rPr>
          <w:rFonts w:ascii="Times New Roman" w:hAnsi="Times New Roman" w:cs="Times New Roman"/>
          <w:sz w:val="24"/>
          <w:szCs w:val="24"/>
        </w:rPr>
        <w:t>- 78 часов;</w:t>
      </w:r>
    </w:p>
    <w:p w:rsidR="008729CB" w:rsidRPr="008729CB" w:rsidRDefault="008729CB" w:rsidP="0087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- самостоятельная  работа </w:t>
      </w:r>
      <w:proofErr w:type="gramStart"/>
      <w:r w:rsidRPr="008729C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8729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9CB">
        <w:rPr>
          <w:rFonts w:ascii="Times New Roman" w:hAnsi="Times New Roman" w:cs="Times New Roman"/>
          <w:sz w:val="24"/>
          <w:szCs w:val="24"/>
        </w:rPr>
        <w:t>39  часов.</w:t>
      </w:r>
    </w:p>
    <w:p w:rsidR="00C42BDD" w:rsidRDefault="00C42BDD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Default="00B8371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Структура  учебной ди</w:t>
      </w:r>
      <w:r w:rsidR="008729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сциплины «Человек и общество</w:t>
      </w:r>
      <w:r w:rsidR="008729CB"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»</w:t>
      </w:r>
    </w:p>
    <w:p w:rsidR="008729CB" w:rsidRDefault="008729C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1134"/>
        <w:gridCol w:w="1843"/>
        <w:gridCol w:w="1383"/>
      </w:tblGrid>
      <w:tr w:rsidR="008729CB" w:rsidRPr="008729CB" w:rsidTr="002C0C53">
        <w:tc>
          <w:tcPr>
            <w:tcW w:w="4219" w:type="dxa"/>
            <w:vMerge w:val="restart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352" w:type="dxa"/>
            <w:gridSpan w:val="4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Объем времени, отведенный на освоение</w:t>
            </w: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курса</w:t>
            </w:r>
          </w:p>
        </w:tc>
      </w:tr>
      <w:tr w:rsidR="008729CB" w:rsidRPr="008729CB" w:rsidTr="002C0C53">
        <w:trPr>
          <w:trHeight w:val="750"/>
        </w:trPr>
        <w:tc>
          <w:tcPr>
            <w:tcW w:w="4219" w:type="dxa"/>
            <w:vMerge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Уч. </w:t>
            </w:r>
            <w:proofErr w:type="spellStart"/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нагр</w:t>
            </w:r>
            <w:proofErr w:type="spellEnd"/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383" w:type="dxa"/>
            <w:vMerge w:val="restart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Внеауд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торная с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мостоятел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ная работа</w:t>
            </w:r>
          </w:p>
        </w:tc>
      </w:tr>
      <w:tr w:rsidR="008729CB" w:rsidRPr="008729CB" w:rsidTr="002C0C53">
        <w:trPr>
          <w:trHeight w:val="720"/>
        </w:trPr>
        <w:tc>
          <w:tcPr>
            <w:tcW w:w="4219" w:type="dxa"/>
            <w:vMerge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843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</w:tc>
        <w:tc>
          <w:tcPr>
            <w:tcW w:w="1383" w:type="dxa"/>
            <w:vMerge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Человек и общество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1.2. Общество как сложная система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Духовная культура человека и общества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2.1. Духовная культура личности и общества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2.2. Наука и научное познание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2.3. Образование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2.4. Мораль, искусство и религия как элементы духовной культуры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Экономика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3.1. Экономика. Экономические 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стемы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3.2. Рынок. Фирма. Роль государства в экономике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3.3. Рынок труда 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3.4. Основные проблемы экономики России. Элементы международной экономики.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8729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Социологическая теория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Личность и общество.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4.2.Социальная структура и стратиф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4.3. Социальные нормы и конфликты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4.4. Социальные изменения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Социология медицины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Социология медицины. Актуал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ные направления социологии  мед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цины.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5.2. 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Социологические исследования проблем медицины и здравоохран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5.3.Системы и формы здравоохран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Медицинское страхование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Политика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6.1. Государство в политической 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стеме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6.2. Механизм государства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6.3. Формы государства и политич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ские режимы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6.4. Участники политического проце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Право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7.1. Правовое регулирование общ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ственных отношений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7.2.Конституционные права и обяза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ности граждан в РФ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Pr="008729CB">
              <w:rPr>
                <w:rFonts w:ascii="Times New Roman" w:hAnsi="Times New Roman" w:cs="Times New Roman"/>
                <w:iCs/>
                <w:sz w:val="24"/>
                <w:szCs w:val="24"/>
              </w:rPr>
              <w:t>Отрасли российского права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7.4. Итоговое занятие   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F0198F" w:rsidRPr="00C42BDD" w:rsidRDefault="00F0198F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Условия реализации учебной дисциплины «</w:t>
      </w:r>
      <w:r w:rsidR="008729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Человек и общество</w:t>
      </w:r>
      <w:r w:rsidR="00F0198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»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Материально-тех</w:t>
      </w:r>
      <w:r w:rsidR="00F0198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ническое обеспечение дисциплины</w:t>
      </w:r>
    </w:p>
    <w:p w:rsidR="001E6227" w:rsidRPr="001E6227" w:rsidRDefault="001E6227" w:rsidP="001E6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</w:t>
      </w:r>
      <w:r w:rsidRPr="001E6227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ED2907">
        <w:rPr>
          <w:rFonts w:ascii="Times New Roman" w:hAnsi="Times New Roman" w:cs="Times New Roman"/>
          <w:sz w:val="24"/>
          <w:szCs w:val="24"/>
        </w:rPr>
        <w:t xml:space="preserve"> </w:t>
      </w:r>
      <w:r w:rsidRPr="001E6227">
        <w:rPr>
          <w:rFonts w:ascii="Times New Roman" w:hAnsi="Times New Roman" w:cs="Times New Roman"/>
          <w:bCs/>
          <w:sz w:val="24"/>
          <w:szCs w:val="24"/>
        </w:rPr>
        <w:t>имеется учебный кабинет по истории и основам философии.</w:t>
      </w:r>
    </w:p>
    <w:p w:rsidR="00ED2907" w:rsidRDefault="00ED290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6227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>посадочные места в количестве 26 единиц;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 доска;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 шкаф;</w:t>
      </w:r>
      <w:r w:rsidRPr="001E6227">
        <w:rPr>
          <w:rFonts w:ascii="Times New Roman" w:hAnsi="Times New Roman" w:cs="Times New Roman"/>
          <w:bCs/>
          <w:sz w:val="24"/>
          <w:szCs w:val="24"/>
        </w:rPr>
        <w:tab/>
      </w:r>
    </w:p>
    <w:p w:rsidR="00ED2907" w:rsidRDefault="00ED2907" w:rsidP="001E6227">
      <w:pPr>
        <w:tabs>
          <w:tab w:val="left" w:pos="5340"/>
        </w:tabs>
        <w:spacing w:after="0" w:line="240" w:lineRule="auto"/>
        <w:ind w:left="61" w:right="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left="61" w:righ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bCs/>
          <w:sz w:val="24"/>
          <w:szCs w:val="24"/>
        </w:rPr>
        <w:t>учебно-наглядные пособия: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«Законы товарного производства»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«Функции денег»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«Признаки государства», «Функции государства»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 Правовое государство», «Избирательная  кампания в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«Основы конституционного строя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«Конституционные права и свободы человека и гражданина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sz w:val="24"/>
          <w:szCs w:val="24"/>
        </w:rPr>
        <w:t>схемы: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 Сферы общества», «Институты общества»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«Критерии прогресса»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«Виды деятельности»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«Познание мира», «Истина и её критерии»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«Наука и её виды», «Научное  познание»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«Система образования в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lastRenderedPageBreak/>
        <w:t xml:space="preserve"> «Религия и её виды»,  «Виды искусства», «Мораль и ее функции»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«Типы экономических систем»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«Экономические ресурсы»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«Государственный бюджет и его источники», «Налоги».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«Виды безработицы»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«Социальная стратификация», «Виды социальных групп»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«Социальный контроль», «Виды санкций»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«Политическая система общества», «Высшие органы государственной власти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«Формы правления», 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«Формы государственного устройства», «Политические режимы»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«Право и мораль», «Система права», «Отрасли права»,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«Систематизация  нормативно – правовых актов» 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«Правонарушения его  признаки и виды», «Юридическая ответственность»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«Судебная система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подборка текстов с социальной информацией;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ar-SA"/>
        </w:rPr>
        <w:t>Инструктивно-нормативная документация</w:t>
      </w: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: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 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Минздравсоцразвития</w:t>
      </w:r>
      <w:proofErr w:type="spellEnd"/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Российской Федерации, соответствующие профилю дисциплины;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Учебно-программная документация:</w:t>
      </w:r>
      <w:r w:rsidR="001E622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рабочая учебная программа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,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календарно-тематический план.</w:t>
      </w:r>
    </w:p>
    <w:p w:rsidR="00ED2907" w:rsidRDefault="00ED2907" w:rsidP="00C42B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Методические материалы:</w:t>
      </w:r>
      <w:r w:rsidRPr="00C42BD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учебно-методические комплексы,  учебно-методические рекомендации для студентов по самостоятельной работе.</w:t>
      </w:r>
    </w:p>
    <w:p w:rsidR="00ED2907" w:rsidRDefault="00ED2907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Информационное обеспечение обучения.</w:t>
      </w:r>
    </w:p>
    <w:p w:rsidR="00ED2907" w:rsidRDefault="00ED2907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Основные источники:</w:t>
      </w:r>
    </w:p>
    <w:p w:rsidR="00D05895" w:rsidRDefault="00D05895" w:rsidP="00D0589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245F2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ест</w:t>
      </w:r>
      <w:r w:rsidRPr="00B245F2">
        <w:rPr>
          <w:rFonts w:ascii="Times New Roman" w:hAnsi="Times New Roman" w:cs="Times New Roman"/>
          <w:sz w:val="24"/>
          <w:szCs w:val="24"/>
        </w:rPr>
        <w:t>е</w:t>
      </w:r>
      <w:r w:rsidRPr="00B245F2">
        <w:rPr>
          <w:rFonts w:ascii="Times New Roman" w:hAnsi="Times New Roman" w:cs="Times New Roman"/>
          <w:sz w:val="24"/>
          <w:szCs w:val="24"/>
        </w:rPr>
        <w:t>ственно-научного,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гуманитарного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профилей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[Текст</w:t>
      </w:r>
      <w:r w:rsidRPr="00595616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245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/А.Г.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Важенин</w:t>
      </w:r>
      <w:proofErr w:type="gramStart"/>
      <w:r w:rsidRPr="00B245F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245F2">
        <w:rPr>
          <w:rFonts w:ascii="Times New Roman" w:hAnsi="Times New Roman" w:cs="Times New Roman"/>
          <w:sz w:val="24"/>
          <w:szCs w:val="24"/>
        </w:rPr>
        <w:t>М.: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Акад</w:t>
      </w:r>
      <w:r w:rsidRPr="00B245F2">
        <w:rPr>
          <w:rFonts w:ascii="Times New Roman" w:hAnsi="Times New Roman" w:cs="Times New Roman"/>
          <w:sz w:val="24"/>
          <w:szCs w:val="24"/>
        </w:rPr>
        <w:t>е</w:t>
      </w:r>
      <w:r w:rsidRPr="00B245F2">
        <w:rPr>
          <w:rFonts w:ascii="Times New Roman" w:hAnsi="Times New Roman" w:cs="Times New Roman"/>
          <w:sz w:val="24"/>
          <w:szCs w:val="24"/>
        </w:rPr>
        <w:t>мия,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2017.</w:t>
      </w:r>
    </w:p>
    <w:p w:rsidR="001E6227" w:rsidRPr="00D05895" w:rsidRDefault="00D05895" w:rsidP="00D05895">
      <w:pPr>
        <w:pStyle w:val="a8"/>
        <w:rPr>
          <w:rFonts w:ascii="Times New Roman" w:hAnsi="Times New Roman" w:cs="Times New Roman"/>
          <w:sz w:val="24"/>
          <w:szCs w:val="24"/>
        </w:rPr>
      </w:pPr>
      <w:r w:rsidRPr="002C4C9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2. </w:t>
      </w:r>
      <w:proofErr w:type="spellStart"/>
      <w:r w:rsidRPr="002C4C9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Арбузкин</w:t>
      </w:r>
      <w:proofErr w:type="spellEnd"/>
      <w:r w:rsidRPr="002C4C9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А. М. Обществознание  Часть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вторая [Электронный ресурс]</w:t>
      </w:r>
      <w:proofErr w:type="gramStart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:</w:t>
      </w:r>
      <w:proofErr w:type="gramEnd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учебное пособие / А.М. </w:t>
      </w:r>
      <w:proofErr w:type="spellStart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Арбузкин</w:t>
      </w:r>
      <w:proofErr w:type="spellEnd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. - 7-е изд., </w:t>
      </w:r>
      <w:proofErr w:type="spellStart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перераб</w:t>
      </w:r>
      <w:proofErr w:type="spellEnd"/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и доп. - М. : Зерцало-M, 2014.- Режим доступа: http:// www.medcollegelib.ru/book/ISBN9785943732461</w:t>
      </w:r>
    </w:p>
    <w:p w:rsidR="00ED2907" w:rsidRDefault="00ED2907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D2907" w:rsidRDefault="00ED2907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Кадровое обеспечение образовательного процесса: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преподаватели, осуществляющие образовательный процесс, имеют высшее профессиональное образование.</w:t>
      </w:r>
    </w:p>
    <w:p w:rsidR="00ED2907" w:rsidRDefault="00ED2907" w:rsidP="00C42B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2BDD" w:rsidRPr="00C42BDD" w:rsidRDefault="00C42BDD" w:rsidP="00C42B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2BDD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335A3C" w:rsidRDefault="00335A3C" w:rsidP="00335A3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</w:rPr>
        <w:t>обуч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ющимися</w:t>
      </w:r>
      <w:proofErr w:type="gramEnd"/>
      <w:r>
        <w:rPr>
          <w:rFonts w:ascii="Times New Roman" w:hAnsi="Times New Roman" w:cs="Times New Roman"/>
          <w:sz w:val="24"/>
        </w:rPr>
        <w:t xml:space="preserve"> индивидуальных заданий, рефератов, исследований, проектов. Промежуточная аттестация в форме дифференцированного зачета. </w:t>
      </w:r>
    </w:p>
    <w:p w:rsidR="00732404" w:rsidRDefault="00732404" w:rsidP="007324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ED2907" w:rsidRDefault="00ED2907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6FF" w:rsidRP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B8371B" w:rsidRPr="00C42B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0567B4" w:rsidRPr="00C42BDD" w:rsidRDefault="000567B4" w:rsidP="00C42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67B4" w:rsidRPr="00C42BDD" w:rsidSect="0005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7FF" w:rsidRDefault="007727FF" w:rsidP="00664F08">
      <w:pPr>
        <w:spacing w:after="0" w:line="240" w:lineRule="auto"/>
      </w:pPr>
      <w:r>
        <w:separator/>
      </w:r>
    </w:p>
  </w:endnote>
  <w:endnote w:type="continuationSeparator" w:id="0">
    <w:p w:rsidR="007727FF" w:rsidRDefault="007727FF" w:rsidP="00664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1B" w:rsidRDefault="00B8371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1B" w:rsidRDefault="00B837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1B" w:rsidRDefault="00B837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7FF" w:rsidRDefault="007727FF" w:rsidP="00664F08">
      <w:pPr>
        <w:spacing w:after="0" w:line="240" w:lineRule="auto"/>
      </w:pPr>
      <w:r>
        <w:separator/>
      </w:r>
    </w:p>
  </w:footnote>
  <w:footnote w:type="continuationSeparator" w:id="0">
    <w:p w:rsidR="007727FF" w:rsidRDefault="007727FF" w:rsidP="00664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1B" w:rsidRDefault="00B837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1B" w:rsidRDefault="00B837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70B6148"/>
    <w:multiLevelType w:val="hybridMultilevel"/>
    <w:tmpl w:val="67E63FB2"/>
    <w:lvl w:ilvl="0" w:tplc="333A9458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C60D35"/>
    <w:multiLevelType w:val="hybridMultilevel"/>
    <w:tmpl w:val="A2BEF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00EC9"/>
    <w:multiLevelType w:val="hybridMultilevel"/>
    <w:tmpl w:val="C250F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1B7764"/>
    <w:multiLevelType w:val="hybridMultilevel"/>
    <w:tmpl w:val="DDAEE0DE"/>
    <w:lvl w:ilvl="0" w:tplc="3E582E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F3807"/>
    <w:multiLevelType w:val="hybridMultilevel"/>
    <w:tmpl w:val="5B9CD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2720B"/>
    <w:multiLevelType w:val="hybridMultilevel"/>
    <w:tmpl w:val="C21C3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1B"/>
    <w:rsid w:val="00000E0D"/>
    <w:rsid w:val="000243F2"/>
    <w:rsid w:val="00045A31"/>
    <w:rsid w:val="000567B4"/>
    <w:rsid w:val="000B00B4"/>
    <w:rsid w:val="001E6227"/>
    <w:rsid w:val="00254E39"/>
    <w:rsid w:val="00335A3C"/>
    <w:rsid w:val="0042117C"/>
    <w:rsid w:val="005F5448"/>
    <w:rsid w:val="00605894"/>
    <w:rsid w:val="00664F08"/>
    <w:rsid w:val="00732404"/>
    <w:rsid w:val="007727FF"/>
    <w:rsid w:val="007B5481"/>
    <w:rsid w:val="007E6DC7"/>
    <w:rsid w:val="008729CB"/>
    <w:rsid w:val="008E42C2"/>
    <w:rsid w:val="009836FF"/>
    <w:rsid w:val="009A7805"/>
    <w:rsid w:val="00A23305"/>
    <w:rsid w:val="00A7225C"/>
    <w:rsid w:val="00B8371B"/>
    <w:rsid w:val="00C42BDD"/>
    <w:rsid w:val="00CC6411"/>
    <w:rsid w:val="00D05895"/>
    <w:rsid w:val="00D6447E"/>
    <w:rsid w:val="00E0573D"/>
    <w:rsid w:val="00EC7461"/>
    <w:rsid w:val="00ED2907"/>
    <w:rsid w:val="00EF4DC0"/>
    <w:rsid w:val="00F0198F"/>
    <w:rsid w:val="00F3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B8371B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B837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B8371B"/>
    <w:pPr>
      <w:widowControl w:val="0"/>
      <w:suppressAutoHyphens/>
      <w:autoSpaceDE w:val="0"/>
      <w:spacing w:after="0" w:line="324" w:lineRule="exac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Style8">
    <w:name w:val="Style8"/>
    <w:basedOn w:val="a"/>
    <w:rsid w:val="00B8371B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371B"/>
  </w:style>
  <w:style w:type="paragraph" w:styleId="a5">
    <w:name w:val="footer"/>
    <w:basedOn w:val="a"/>
    <w:link w:val="a6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371B"/>
  </w:style>
  <w:style w:type="paragraph" w:styleId="a7">
    <w:name w:val="List Paragraph"/>
    <w:basedOn w:val="a"/>
    <w:uiPriority w:val="34"/>
    <w:qFormat/>
    <w:rsid w:val="00F0198F"/>
    <w:pPr>
      <w:ind w:left="720"/>
      <w:contextualSpacing/>
    </w:pPr>
  </w:style>
  <w:style w:type="paragraph" w:customStyle="1" w:styleId="1">
    <w:name w:val="Текст1"/>
    <w:basedOn w:val="a"/>
    <w:rsid w:val="008729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8729CB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TimesNewRoman12">
    <w:name w:val="Основной текст + Times New Roman12"/>
    <w:aliases w:val="13 pt"/>
    <w:basedOn w:val="a0"/>
    <w:rsid w:val="00D0589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8">
    <w:name w:val="No Spacing"/>
    <w:uiPriority w:val="1"/>
    <w:qFormat/>
    <w:rsid w:val="00D058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B8371B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B837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B8371B"/>
    <w:pPr>
      <w:widowControl w:val="0"/>
      <w:suppressAutoHyphens/>
      <w:autoSpaceDE w:val="0"/>
      <w:spacing w:after="0" w:line="324" w:lineRule="exac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Style8">
    <w:name w:val="Style8"/>
    <w:basedOn w:val="a"/>
    <w:rsid w:val="00B8371B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371B"/>
  </w:style>
  <w:style w:type="paragraph" w:styleId="a5">
    <w:name w:val="footer"/>
    <w:basedOn w:val="a"/>
    <w:link w:val="a6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371B"/>
  </w:style>
  <w:style w:type="paragraph" w:styleId="a7">
    <w:name w:val="List Paragraph"/>
    <w:basedOn w:val="a"/>
    <w:uiPriority w:val="34"/>
    <w:qFormat/>
    <w:rsid w:val="00F0198F"/>
    <w:pPr>
      <w:ind w:left="720"/>
      <w:contextualSpacing/>
    </w:pPr>
  </w:style>
  <w:style w:type="paragraph" w:customStyle="1" w:styleId="1">
    <w:name w:val="Текст1"/>
    <w:basedOn w:val="a"/>
    <w:rsid w:val="008729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8729CB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TimesNewRoman12">
    <w:name w:val="Основной текст + Times New Roman12"/>
    <w:aliases w:val="13 pt"/>
    <w:basedOn w:val="a0"/>
    <w:rsid w:val="00D0589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8">
    <w:name w:val="No Spacing"/>
    <w:uiPriority w:val="1"/>
    <w:qFormat/>
    <w:rsid w:val="00D05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8</cp:revision>
  <dcterms:created xsi:type="dcterms:W3CDTF">2019-06-05T13:35:00Z</dcterms:created>
  <dcterms:modified xsi:type="dcterms:W3CDTF">2019-07-02T12:24:00Z</dcterms:modified>
</cp:coreProperties>
</file>